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0764"/>
        <w:gridCol w:w="290"/>
      </w:tblGrid>
      <w:tr w:rsidR="00CC4081" w:rsidRPr="00CD5B16" w:rsidTr="00CD5B16">
        <w:tc>
          <w:tcPr>
            <w:tcW w:w="1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C4081" w:rsidP="00CC408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OML751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</w:t>
            </w:r>
            <w:r w:rsidR="00CD5B16"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TESTING OF MATERIALS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LPTC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C4081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  <w:t xml:space="preserve">        </w:t>
            </w:r>
          </w:p>
        </w:tc>
      </w:tr>
    </w:tbl>
    <w:p w:rsidR="00CD5B16" w:rsidRPr="00CD5B16" w:rsidRDefault="00CD5B16" w:rsidP="00CD5B16">
      <w:pPr>
        <w:shd w:val="clear" w:color="auto" w:fill="FFFFFF"/>
        <w:spacing w:after="0" w:line="240" w:lineRule="auto"/>
        <w:ind w:left="8640"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b/>
          <w:bCs/>
          <w:color w:val="000000"/>
          <w:sz w:val="27"/>
          <w:szCs w:val="27"/>
        </w:rPr>
        <w:t>3003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b/>
          <w:bCs/>
          <w:color w:val="000000"/>
          <w:sz w:val="27"/>
          <w:szCs w:val="27"/>
        </w:rPr>
        <w:t>OBJECTIVE:</w:t>
      </w: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To understand the various destructive and non destructive testing methods of materials and its industrial applications.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0787"/>
        <w:gridCol w:w="267"/>
      </w:tblGrid>
      <w:tr w:rsidR="00AB4819" w:rsidRPr="00CD5B16" w:rsidTr="00CD5B16">
        <w:tc>
          <w:tcPr>
            <w:tcW w:w="1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UNIT 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INTRODUCTION TO MATERIALS TESTING</w:t>
            </w:r>
            <w:r w:rsidR="00AB4819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   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D5B16" w:rsidRPr="00CD5B16" w:rsidRDefault="00CD5B16" w:rsidP="00CC4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Overview of materials, Classification of material testing, Purpose of testing, Selection of material, Development of testing, Testing organizations and its committee, Testing standards, Result Analysis, Advantages of testing.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0757"/>
        <w:gridCol w:w="267"/>
      </w:tblGrid>
      <w:tr w:rsidR="00AB4819" w:rsidRPr="00CD5B16" w:rsidTr="00CD5B16">
        <w:tc>
          <w:tcPr>
            <w:tcW w:w="1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UNIT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MECHANICAL TESTING</w:t>
            </w:r>
            <w:r w:rsidR="00AB4819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D5B16" w:rsidRPr="00CD5B16" w:rsidRDefault="00CD5B16" w:rsidP="00CC4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Introduction to mechanical testing, Hardness test (Vickers, Brinell, Rockwell), Tensile test, Impact test (Izod, Charpy) - Principles, Techniques, Methods, Advantages and Limitations, Applications. Bend test, Shear test, Creep and Fatigue test - Principles, Techniques, Methods, Advantages and Limitations, Applications.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0652"/>
        <w:gridCol w:w="267"/>
      </w:tblGrid>
      <w:tr w:rsidR="00AB4819" w:rsidRPr="00CD5B16" w:rsidTr="00CD5B16">
        <w:tc>
          <w:tcPr>
            <w:tcW w:w="1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UNIT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NON DESTRUCTIVE TESTING</w:t>
            </w:r>
            <w:r w:rsidR="00AB4819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                          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D5B16" w:rsidRPr="00CD5B16" w:rsidRDefault="00CD5B16" w:rsidP="00CC4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Visual inspection, Liquid penetrant test, Magnetic particle test, Thermography test – Principles, Techniques, Advantages and Limitations, Applications. Radiographic test, Eddy current test, Ultrasonic test, Acoustic emission- Principles, Techniques, Methods, Advantages and Limitations, Applications.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0288"/>
      </w:tblGrid>
      <w:tr w:rsidR="00CD5B16" w:rsidRPr="00CD5B16" w:rsidTr="00CD5B16">
        <w:tc>
          <w:tcPr>
            <w:tcW w:w="12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UNIT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MATERIAL CHARACTERIZATION TESTING</w:t>
            </w:r>
            <w:r w:rsidR="00AB4819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9</w:t>
            </w:r>
          </w:p>
        </w:tc>
      </w:tr>
    </w:tbl>
    <w:p w:rsidR="00CD5B16" w:rsidRPr="00CD5B16" w:rsidRDefault="00CD5B16" w:rsidP="00CC4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Macroscopic and Microscopic observations, Optical and Electron microscopy (SEM and TEM) - Principles, Types, Advantages and Limitations, Applications. Diffraction techniques, Spectroscopic Techniques, Electrical and Magnetic Techniques- Principles, Types, Advantages and Limitations, Applications.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0772"/>
        <w:gridCol w:w="267"/>
      </w:tblGrid>
      <w:tr w:rsidR="00AB4819" w:rsidRPr="00CD5B16" w:rsidTr="00CD5B16">
        <w:tc>
          <w:tcPr>
            <w:tcW w:w="1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UNIT</w:t>
            </w: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  <w:r w:rsidRPr="00CD5B16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OTHER TESTING</w:t>
            </w:r>
            <w:r w:rsidR="00AB4819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B16" w:rsidRPr="00CD5B16" w:rsidRDefault="00CD5B16" w:rsidP="00CD5B1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D5B16" w:rsidRPr="00CD5B16" w:rsidRDefault="00CD5B16" w:rsidP="00CC4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Thermal Testing: Differential scanning calorimetry, Differential thermal analysis. Thermo- mechanical and Dynamic mechanical analysis: Principles, Advantages, Applications. Chemical Testing: X-Ray Fluorescence, Elemental Analysis by Inductively Coupled Plasma-Optical Emission Spectroscopy and Plasma-Mass Spectrometry.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b/>
          <w:bCs/>
          <w:color w:val="000000"/>
          <w:sz w:val="27"/>
          <w:szCs w:val="27"/>
        </w:rPr>
        <w:t>TOTAL : 45 PERIODS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b/>
          <w:bCs/>
          <w:color w:val="000000"/>
          <w:sz w:val="27"/>
          <w:szCs w:val="27"/>
        </w:rPr>
        <w:t>OUTCOMES:</w:t>
      </w: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• Identify suitable testing technique to inspect industrial component</w:t>
      </w:r>
      <w:r w:rsidRPr="00CD5B16">
        <w:rPr>
          <w:rFonts w:ascii="Times" w:eastAsia="Times New Roman" w:hAnsi="Times" w:cs="Times"/>
          <w:color w:val="000000"/>
          <w:sz w:val="27"/>
          <w:szCs w:val="27"/>
        </w:rPr>
        <w:br/>
        <w:t>• Ability to use the different technique and know its applications and limitations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b/>
          <w:bCs/>
          <w:color w:val="000000"/>
          <w:sz w:val="27"/>
          <w:szCs w:val="27"/>
        </w:rPr>
        <w:lastRenderedPageBreak/>
        <w:t>TEXT BOOKS:</w:t>
      </w: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1. Baldev Raj, T.Jayakumar, M.Thavasimuthu “Practical Non-Destructive Testing”, Narosa Publishing House, 2009.</w:t>
      </w:r>
      <w:r w:rsidRPr="00CD5B16">
        <w:rPr>
          <w:rFonts w:ascii="Times" w:eastAsia="Times New Roman" w:hAnsi="Times" w:cs="Times"/>
          <w:color w:val="000000"/>
          <w:sz w:val="27"/>
          <w:szCs w:val="27"/>
        </w:rPr>
        <w:br/>
        <w:t>2. Cullity, B. D., “Elements of X-ray diffraction”, 3rd Edition, Addison-Wesley Company Inc., New York, 2000.</w:t>
      </w:r>
      <w:r w:rsidRPr="00CD5B16">
        <w:rPr>
          <w:rFonts w:ascii="Times" w:eastAsia="Times New Roman" w:hAnsi="Times" w:cs="Times"/>
          <w:color w:val="000000"/>
          <w:sz w:val="27"/>
          <w:szCs w:val="27"/>
        </w:rPr>
        <w:br/>
        <w:t>3. P. Field Foster, “The Mechanical Testing of Metals and Alloys” 7th Edition, Cousens Press, 2007.</w:t>
      </w:r>
    </w:p>
    <w:p w:rsidR="00CD5B16" w:rsidRPr="00CD5B16" w:rsidRDefault="00CD5B16" w:rsidP="00CD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b/>
          <w:bCs/>
          <w:color w:val="000000"/>
          <w:sz w:val="27"/>
          <w:szCs w:val="27"/>
        </w:rPr>
        <w:t>REFERENCES:</w:t>
      </w:r>
    </w:p>
    <w:p w:rsidR="00CD5B16" w:rsidRPr="00CD5B16" w:rsidRDefault="00CD5B16" w:rsidP="00CD5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5B16">
        <w:rPr>
          <w:rFonts w:ascii="Times" w:eastAsia="Times New Roman" w:hAnsi="Times" w:cs="Times"/>
          <w:color w:val="000000"/>
          <w:sz w:val="27"/>
          <w:szCs w:val="27"/>
        </w:rPr>
        <w:t>1. Metals Handbook: Mechanical testing, (Volume 8) ASM Handbook Committee, 9th Edition, American Society for Metals, 1978.</w:t>
      </w:r>
      <w:r w:rsidRPr="00CD5B16">
        <w:rPr>
          <w:rFonts w:ascii="Times" w:eastAsia="Times New Roman" w:hAnsi="Times" w:cs="Times"/>
          <w:color w:val="000000"/>
          <w:sz w:val="27"/>
          <w:szCs w:val="27"/>
        </w:rPr>
        <w:br/>
        <w:t>2. ASM Metals Handbook, “Non-Destructive Evaluation and Quality Control”, American Society of Metals, Metals Park, Ohio, USA.</w:t>
      </w:r>
      <w:r w:rsidRPr="00CD5B16">
        <w:rPr>
          <w:rFonts w:ascii="Times" w:eastAsia="Times New Roman" w:hAnsi="Times" w:cs="Times"/>
          <w:color w:val="000000"/>
          <w:sz w:val="27"/>
          <w:szCs w:val="27"/>
        </w:rPr>
        <w:br/>
        <w:t>3. Brandon D.G., “Modern Techniques in Metallography”, Von Nostrand Inc. NJ, USA, 1986.</w:t>
      </w:r>
    </w:p>
    <w:p w:rsidR="00935DC0" w:rsidRDefault="00935DC0" w:rsidP="00CD5B16">
      <w:pPr>
        <w:spacing w:after="0" w:line="240" w:lineRule="auto"/>
      </w:pPr>
    </w:p>
    <w:sectPr w:rsidR="00935DC0" w:rsidSect="00CD5B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D5B16"/>
    <w:rsid w:val="00935DC0"/>
    <w:rsid w:val="00AB4819"/>
    <w:rsid w:val="00B01F9D"/>
    <w:rsid w:val="00CC4081"/>
    <w:rsid w:val="00C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2022-08-11T04:33:00Z</cp:lastPrinted>
  <dcterms:created xsi:type="dcterms:W3CDTF">2022-08-11T04:28:00Z</dcterms:created>
  <dcterms:modified xsi:type="dcterms:W3CDTF">2022-08-11T04:34:00Z</dcterms:modified>
</cp:coreProperties>
</file>