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7F" w:rsidRDefault="00954B7F" w:rsidP="00954B7F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4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BB1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57216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954B7F" w:rsidRPr="00CE4418" w:rsidRDefault="00954B7F" w:rsidP="00954B7F">
      <w:pPr>
        <w:ind w:firstLine="720"/>
        <w:jc w:val="center"/>
        <w:rPr>
          <w:b/>
          <w:sz w:val="30"/>
          <w:szCs w:val="28"/>
        </w:rPr>
      </w:pPr>
      <w:r w:rsidRPr="00CE4418">
        <w:rPr>
          <w:b/>
          <w:sz w:val="30"/>
          <w:szCs w:val="28"/>
        </w:rPr>
        <w:t>SEMBODAI RUKMANI VARATHARAJAN ENGINEERING COLLEGE</w:t>
      </w:r>
    </w:p>
    <w:p w:rsidR="00954B7F" w:rsidRPr="002075B2" w:rsidRDefault="00954B7F" w:rsidP="00954B7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2013-2014/ODD SEMESTER</w:t>
      </w:r>
    </w:p>
    <w:p w:rsidR="00954B7F" w:rsidRPr="00CE4418" w:rsidRDefault="00857BB1" w:rsidP="00954B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58240" o:connectortype="straight" strokecolor="black [3213]" strokeweight="1pt"/>
        </w:pict>
      </w:r>
      <w:r w:rsidR="00954B7F" w:rsidRPr="00CE4418">
        <w:rPr>
          <w:b/>
          <w:sz w:val="28"/>
          <w:szCs w:val="28"/>
          <w:u w:val="single"/>
        </w:rPr>
        <w:t>CYCLE TEST –</w:t>
      </w:r>
      <w:r w:rsidR="00F869D3">
        <w:rPr>
          <w:b/>
          <w:sz w:val="28"/>
          <w:szCs w:val="28"/>
          <w:u w:val="single"/>
        </w:rPr>
        <w:t>I</w:t>
      </w:r>
      <w:r w:rsidR="00954B7F" w:rsidRPr="00CE4418">
        <w:rPr>
          <w:b/>
          <w:sz w:val="28"/>
          <w:szCs w:val="28"/>
          <w:u w:val="single"/>
        </w:rPr>
        <w:t xml:space="preserve">I   </w:t>
      </w:r>
    </w:p>
    <w:p w:rsidR="00954B7F" w:rsidRDefault="00954B7F" w:rsidP="00954B7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2075B2">
        <w:rPr>
          <w:b/>
          <w:sz w:val="28"/>
          <w:szCs w:val="28"/>
        </w:rPr>
        <w:t xml:space="preserve">MENT OF </w:t>
      </w:r>
      <w:r>
        <w:rPr>
          <w:b/>
          <w:sz w:val="28"/>
          <w:szCs w:val="28"/>
        </w:rPr>
        <w:t xml:space="preserve">MECHANICAL </w:t>
      </w:r>
      <w:r w:rsidRPr="002075B2">
        <w:rPr>
          <w:b/>
          <w:sz w:val="28"/>
          <w:szCs w:val="28"/>
        </w:rPr>
        <w:t>ENGINEERING</w:t>
      </w:r>
    </w:p>
    <w:p w:rsidR="00954B7F" w:rsidRDefault="00954B7F" w:rsidP="00954B7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Pr="000F5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ENGINEERING THERMODYNAMICS</w:t>
      </w:r>
    </w:p>
    <w:p w:rsidR="00954B7F" w:rsidRDefault="00954B7F" w:rsidP="00954B7F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 w:rsidR="00934063">
        <w:rPr>
          <w:sz w:val="28"/>
          <w:szCs w:val="28"/>
        </w:rPr>
        <w:t>II</w:t>
      </w:r>
      <w:r w:rsidRPr="00CE4418">
        <w:rPr>
          <w:sz w:val="28"/>
          <w:szCs w:val="28"/>
        </w:rPr>
        <w:t>/</w:t>
      </w:r>
      <w:r w:rsidR="00934063">
        <w:rPr>
          <w:sz w:val="28"/>
          <w:szCs w:val="28"/>
        </w:rPr>
        <w:t>I</w:t>
      </w:r>
      <w:r w:rsidRPr="00CE4418">
        <w:rPr>
          <w:sz w:val="28"/>
          <w:szCs w:val="28"/>
        </w:rPr>
        <w:t>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954B7F" w:rsidRPr="00CE4418" w:rsidRDefault="00954B7F" w:rsidP="00954B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Pr="00CE4418">
        <w:rPr>
          <w:sz w:val="28"/>
          <w:szCs w:val="28"/>
        </w:rPr>
        <w:t>1 ½ 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954B7F" w:rsidRDefault="00857BB1" w:rsidP="00954B7F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59264" o:connectortype="straight" strokecolor="black [3213]" strokeweight="1pt"/>
        </w:pict>
      </w:r>
    </w:p>
    <w:p w:rsidR="00954B7F" w:rsidRDefault="00954B7F" w:rsidP="00977F3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</w:t>
      </w:r>
    </w:p>
    <w:p w:rsidR="00954B7F" w:rsidRPr="00F53CA6" w:rsidRDefault="00954B7F" w:rsidP="00977F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A (5X2=10)</w:t>
      </w:r>
    </w:p>
    <w:p w:rsidR="00FF7486" w:rsidRPr="00917935" w:rsidRDefault="00FF7486" w:rsidP="00632AA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935">
        <w:rPr>
          <w:rFonts w:ascii="Times New Roman" w:hAnsi="Times New Roman" w:cs="Times New Roman"/>
          <w:color w:val="000000"/>
          <w:sz w:val="24"/>
          <w:szCs w:val="24"/>
        </w:rPr>
        <w:t>What is pure substance?</w:t>
      </w:r>
    </w:p>
    <w:p w:rsidR="00FF7486" w:rsidRPr="00917935" w:rsidRDefault="00FF7486" w:rsidP="00632AA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935">
        <w:rPr>
          <w:rFonts w:ascii="Times New Roman" w:hAnsi="Times New Roman" w:cs="Times New Roman"/>
          <w:color w:val="000000"/>
          <w:sz w:val="24"/>
          <w:szCs w:val="24"/>
        </w:rPr>
        <w:t>Define triple point and critical point for pure substance?</w:t>
      </w:r>
    </w:p>
    <w:p w:rsidR="00FF7486" w:rsidRPr="00917935" w:rsidRDefault="00FF7486" w:rsidP="00632AA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935">
        <w:rPr>
          <w:rFonts w:ascii="Times New Roman" w:hAnsi="Times New Roman" w:cs="Times New Roman"/>
          <w:color w:val="000000"/>
          <w:sz w:val="24"/>
          <w:szCs w:val="24"/>
        </w:rPr>
        <w:t>Draw the change of phase of water in T-V diagram?</w:t>
      </w:r>
    </w:p>
    <w:p w:rsidR="00FF7486" w:rsidRPr="00917935" w:rsidRDefault="00FF7486" w:rsidP="00632AA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935">
        <w:rPr>
          <w:rFonts w:ascii="Times New Roman" w:hAnsi="Times New Roman" w:cs="Times New Roman"/>
          <w:color w:val="000000"/>
          <w:sz w:val="24"/>
          <w:szCs w:val="24"/>
        </w:rPr>
        <w:t>State Boyle’s law.</w:t>
      </w:r>
    </w:p>
    <w:p w:rsidR="00FF7486" w:rsidRPr="00917935" w:rsidRDefault="00FF7486" w:rsidP="00632AA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935">
        <w:rPr>
          <w:rFonts w:ascii="Times New Roman" w:hAnsi="Times New Roman" w:cs="Times New Roman"/>
          <w:color w:val="000000"/>
          <w:sz w:val="24"/>
          <w:szCs w:val="24"/>
        </w:rPr>
        <w:t>What is Joule-Thomson coefficient?</w:t>
      </w:r>
    </w:p>
    <w:p w:rsidR="00FF7486" w:rsidRDefault="00FF7486" w:rsidP="00FF7486">
      <w:pPr>
        <w:pStyle w:val="ListParagraph"/>
        <w:spacing w:line="360" w:lineRule="auto"/>
        <w:ind w:left="1080"/>
        <w:jc w:val="center"/>
        <w:rPr>
          <w:b/>
          <w:sz w:val="28"/>
          <w:szCs w:val="28"/>
        </w:rPr>
      </w:pPr>
    </w:p>
    <w:p w:rsidR="00977F39" w:rsidRDefault="00977F39" w:rsidP="00AF7318">
      <w:pPr>
        <w:spacing w:line="360" w:lineRule="auto"/>
        <w:jc w:val="center"/>
        <w:rPr>
          <w:b/>
          <w:sz w:val="28"/>
          <w:szCs w:val="28"/>
        </w:rPr>
      </w:pPr>
      <w:r w:rsidRPr="00AF7318">
        <w:rPr>
          <w:b/>
          <w:sz w:val="28"/>
          <w:szCs w:val="28"/>
        </w:rPr>
        <w:t>PART B (40 MARKS)</w:t>
      </w:r>
    </w:p>
    <w:p w:rsidR="00865E10" w:rsidRPr="00BB16FA" w:rsidRDefault="00EC6EBA" w:rsidP="00BB16F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6FA">
        <w:rPr>
          <w:rFonts w:ascii="Times New Roman" w:hAnsi="Times New Roman" w:cs="Times New Roman"/>
          <w:sz w:val="24"/>
          <w:szCs w:val="24"/>
        </w:rPr>
        <w:t xml:space="preserve">A large insulated vessel is divided into two chambers, 1 containing 5 kg of dry saturated steam at 0.2 </w:t>
      </w:r>
      <w:proofErr w:type="spellStart"/>
      <w:r w:rsidRPr="00BB16FA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BB16FA">
        <w:rPr>
          <w:rFonts w:ascii="Times New Roman" w:hAnsi="Times New Roman" w:cs="Times New Roman"/>
          <w:sz w:val="24"/>
          <w:szCs w:val="24"/>
        </w:rPr>
        <w:t xml:space="preserve"> and the other </w:t>
      </w:r>
      <w:r w:rsidR="00BB16FA">
        <w:rPr>
          <w:rFonts w:ascii="Times New Roman" w:hAnsi="Times New Roman" w:cs="Times New Roman"/>
          <w:sz w:val="24"/>
          <w:szCs w:val="24"/>
        </w:rPr>
        <w:t xml:space="preserve">10 kg of steam, 0.8 </w:t>
      </w:r>
      <w:proofErr w:type="gramStart"/>
      <w:r w:rsidR="00C05B9E">
        <w:rPr>
          <w:rFonts w:ascii="Times New Roman" w:hAnsi="Times New Roman" w:cs="Times New Roman"/>
          <w:sz w:val="24"/>
          <w:szCs w:val="24"/>
        </w:rPr>
        <w:t>quality</w:t>
      </w:r>
      <w:proofErr w:type="gramEnd"/>
      <w:r w:rsidR="00BB16FA">
        <w:rPr>
          <w:rFonts w:ascii="Times New Roman" w:hAnsi="Times New Roman" w:cs="Times New Roman"/>
          <w:sz w:val="24"/>
          <w:szCs w:val="24"/>
        </w:rPr>
        <w:t xml:space="preserve"> at </w:t>
      </w:r>
      <w:r w:rsidRPr="00BB16FA">
        <w:rPr>
          <w:rFonts w:ascii="Times New Roman" w:hAnsi="Times New Roman" w:cs="Times New Roman"/>
          <w:sz w:val="24"/>
          <w:szCs w:val="24"/>
        </w:rPr>
        <w:t xml:space="preserve">0.5 </w:t>
      </w:r>
      <w:proofErr w:type="spellStart"/>
      <w:r w:rsidRPr="00BB16FA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BB16FA">
        <w:rPr>
          <w:rFonts w:ascii="Times New Roman" w:hAnsi="Times New Roman" w:cs="Times New Roman"/>
          <w:sz w:val="24"/>
          <w:szCs w:val="24"/>
        </w:rPr>
        <w:t>.</w:t>
      </w:r>
      <w:r w:rsidR="00381BE0">
        <w:rPr>
          <w:rFonts w:ascii="Times New Roman" w:hAnsi="Times New Roman" w:cs="Times New Roman"/>
          <w:sz w:val="24"/>
          <w:szCs w:val="24"/>
        </w:rPr>
        <w:t xml:space="preserve"> </w:t>
      </w:r>
      <w:r w:rsidRPr="00BB16FA">
        <w:rPr>
          <w:rFonts w:ascii="Times New Roman" w:hAnsi="Times New Roman" w:cs="Times New Roman"/>
          <w:sz w:val="24"/>
          <w:szCs w:val="24"/>
        </w:rPr>
        <w:t>If the partition between the chambers is removed and this steam is mixed thoroughly and allowed to settle, find the final pressure, steam quality and entropy change in the process</w:t>
      </w:r>
      <w:r w:rsidR="001809F6" w:rsidRPr="00BB16FA">
        <w:rPr>
          <w:rFonts w:ascii="Times New Roman" w:hAnsi="Times New Roman" w:cs="Times New Roman"/>
          <w:sz w:val="24"/>
          <w:szCs w:val="24"/>
        </w:rPr>
        <w:t>.</w:t>
      </w:r>
    </w:p>
    <w:p w:rsidR="00674A4C" w:rsidRDefault="00BB16FA" w:rsidP="00BB16F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Derive </w:t>
      </w:r>
      <w:proofErr w:type="spellStart"/>
      <w:r>
        <w:rPr>
          <w:rFonts w:ascii="Times New Roman" w:hAnsi="Times New Roman" w:cs="Times New Roman"/>
          <w:sz w:val="24"/>
          <w:szCs w:val="24"/>
        </w:rPr>
        <w:t>Tds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relations in terms of temperature and pressure changes and temperature and volume changes. (10)</w:t>
      </w:r>
    </w:p>
    <w:p w:rsidR="00BB16FA" w:rsidRDefault="00BB16FA" w:rsidP="00BB16F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Describe Joule Kelvin effect with </w:t>
      </w:r>
      <w:r w:rsidR="0014378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help of T-p diagram. (6)</w:t>
      </w:r>
    </w:p>
    <w:p w:rsidR="00236DDB" w:rsidRPr="00BB16FA" w:rsidRDefault="00236DDB" w:rsidP="00236DD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6FA">
        <w:rPr>
          <w:rFonts w:ascii="Times New Roman" w:hAnsi="Times New Roman" w:cs="Times New Roman"/>
          <w:sz w:val="24"/>
          <w:szCs w:val="24"/>
        </w:rPr>
        <w:lastRenderedPageBreak/>
        <w:t>A reversible adiabatic process begins at p</w:t>
      </w:r>
      <w:r w:rsidRPr="007F111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B16FA">
        <w:rPr>
          <w:rFonts w:ascii="Times New Roman" w:hAnsi="Times New Roman" w:cs="Times New Roman"/>
          <w:sz w:val="24"/>
          <w:szCs w:val="24"/>
        </w:rPr>
        <w:t>=10 bar, t</w:t>
      </w:r>
      <w:r w:rsidRPr="00C6615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B16FA">
        <w:rPr>
          <w:rFonts w:ascii="Times New Roman" w:hAnsi="Times New Roman" w:cs="Times New Roman"/>
          <w:sz w:val="24"/>
          <w:szCs w:val="24"/>
        </w:rPr>
        <w:t>=300</w:t>
      </w:r>
      <w:r w:rsidRPr="00BB16F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B16FA">
        <w:rPr>
          <w:rFonts w:ascii="Times New Roman" w:hAnsi="Times New Roman" w:cs="Times New Roman"/>
          <w:sz w:val="24"/>
          <w:szCs w:val="24"/>
        </w:rPr>
        <w:t>C and ends with p</w:t>
      </w:r>
      <w:r w:rsidRPr="007F11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B16FA">
        <w:rPr>
          <w:rFonts w:ascii="Times New Roman" w:hAnsi="Times New Roman" w:cs="Times New Roman"/>
          <w:sz w:val="24"/>
          <w:szCs w:val="24"/>
        </w:rPr>
        <w:t>=1 bar. Find the specific volume and the work done per kg of fluid. If the fluid is air.</w:t>
      </w:r>
      <w:r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236DDB" w:rsidRPr="00BB16FA" w:rsidRDefault="00236DDB" w:rsidP="00BB16F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DDB" w:rsidRPr="00BB16FA" w:rsidSect="0021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77E"/>
    <w:multiLevelType w:val="hybridMultilevel"/>
    <w:tmpl w:val="B7CA4C04"/>
    <w:lvl w:ilvl="0" w:tplc="C95C71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46012"/>
    <w:multiLevelType w:val="hybridMultilevel"/>
    <w:tmpl w:val="98B6F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1D9F"/>
    <w:multiLevelType w:val="hybridMultilevel"/>
    <w:tmpl w:val="EB28E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421DD"/>
    <w:multiLevelType w:val="hybridMultilevel"/>
    <w:tmpl w:val="85DA8B3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931FE1"/>
    <w:multiLevelType w:val="hybridMultilevel"/>
    <w:tmpl w:val="3FA2B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F3138C"/>
    <w:multiLevelType w:val="hybridMultilevel"/>
    <w:tmpl w:val="E3B8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60D0A"/>
    <w:multiLevelType w:val="hybridMultilevel"/>
    <w:tmpl w:val="ADDC7EBE"/>
    <w:lvl w:ilvl="0" w:tplc="90EAEF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15303F"/>
    <w:multiLevelType w:val="hybridMultilevel"/>
    <w:tmpl w:val="8C9E16AC"/>
    <w:lvl w:ilvl="0" w:tplc="3BDCF274">
      <w:start w:val="1"/>
      <w:numFmt w:val="decimal"/>
      <w:lvlText w:val="%1."/>
      <w:lvlJc w:val="left"/>
      <w:pPr>
        <w:ind w:left="720" w:hanging="360"/>
      </w:pPr>
      <w:rPr>
        <w:rFonts w:ascii="Times Roman" w:hAnsi="Times Roman" w:cs="Times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F77F1"/>
    <w:multiLevelType w:val="hybridMultilevel"/>
    <w:tmpl w:val="74F2C9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3C79E8"/>
    <w:multiLevelType w:val="hybridMultilevel"/>
    <w:tmpl w:val="B8D0ACBE"/>
    <w:lvl w:ilvl="0" w:tplc="C83E9C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B0945"/>
    <w:multiLevelType w:val="hybridMultilevel"/>
    <w:tmpl w:val="1FAED41E"/>
    <w:lvl w:ilvl="0" w:tplc="1D4EBAE2">
      <w:start w:val="1"/>
      <w:numFmt w:val="decimal"/>
      <w:lvlText w:val="%1."/>
      <w:lvlJc w:val="left"/>
      <w:pPr>
        <w:ind w:left="720" w:hanging="360"/>
      </w:pPr>
      <w:rPr>
        <w:rFonts w:ascii="Times Roman" w:hAnsi="Times Roman" w:cs="Times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B5149"/>
    <w:multiLevelType w:val="hybridMultilevel"/>
    <w:tmpl w:val="8CE6C78E"/>
    <w:lvl w:ilvl="0" w:tplc="ABA457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7638F0"/>
    <w:multiLevelType w:val="hybridMultilevel"/>
    <w:tmpl w:val="38D2254E"/>
    <w:lvl w:ilvl="0" w:tplc="A6708246">
      <w:start w:val="1"/>
      <w:numFmt w:val="decimal"/>
      <w:lvlText w:val="%1."/>
      <w:lvlJc w:val="left"/>
      <w:pPr>
        <w:ind w:left="720" w:hanging="360"/>
      </w:pPr>
      <w:rPr>
        <w:rFonts w:ascii="Times Roman" w:hAnsi="Times Roman" w:cs="Times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439B1"/>
    <w:multiLevelType w:val="hybridMultilevel"/>
    <w:tmpl w:val="A99EBEA0"/>
    <w:lvl w:ilvl="0" w:tplc="B9D2300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996AB9"/>
    <w:multiLevelType w:val="hybridMultilevel"/>
    <w:tmpl w:val="83E44D7C"/>
    <w:lvl w:ilvl="0" w:tplc="20F225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A155A"/>
    <w:multiLevelType w:val="hybridMultilevel"/>
    <w:tmpl w:val="53E04ED2"/>
    <w:lvl w:ilvl="0" w:tplc="75A229A6">
      <w:start w:val="3"/>
      <w:numFmt w:val="lowerRoman"/>
      <w:lvlText w:val="%1)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B25FEC"/>
    <w:multiLevelType w:val="hybridMultilevel"/>
    <w:tmpl w:val="7BC22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9"/>
  </w:num>
  <w:num w:numId="9">
    <w:abstractNumId w:val="3"/>
  </w:num>
  <w:num w:numId="10">
    <w:abstractNumId w:val="6"/>
  </w:num>
  <w:num w:numId="11">
    <w:abstractNumId w:val="16"/>
  </w:num>
  <w:num w:numId="12">
    <w:abstractNumId w:val="15"/>
  </w:num>
  <w:num w:numId="13">
    <w:abstractNumId w:val="12"/>
  </w:num>
  <w:num w:numId="14">
    <w:abstractNumId w:val="7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C5D"/>
    <w:rsid w:val="00076CE9"/>
    <w:rsid w:val="000E30E5"/>
    <w:rsid w:val="00143788"/>
    <w:rsid w:val="001809F6"/>
    <w:rsid w:val="001F6AF1"/>
    <w:rsid w:val="00214F6E"/>
    <w:rsid w:val="00236DDB"/>
    <w:rsid w:val="0034708C"/>
    <w:rsid w:val="00381BE0"/>
    <w:rsid w:val="003C1B1A"/>
    <w:rsid w:val="004E349B"/>
    <w:rsid w:val="00506FDF"/>
    <w:rsid w:val="00540D64"/>
    <w:rsid w:val="00553829"/>
    <w:rsid w:val="006055F2"/>
    <w:rsid w:val="00632AA0"/>
    <w:rsid w:val="00674A4C"/>
    <w:rsid w:val="0068105E"/>
    <w:rsid w:val="00787695"/>
    <w:rsid w:val="007F111D"/>
    <w:rsid w:val="00857BB1"/>
    <w:rsid w:val="00865E10"/>
    <w:rsid w:val="00897392"/>
    <w:rsid w:val="008F767A"/>
    <w:rsid w:val="00934063"/>
    <w:rsid w:val="00940B6A"/>
    <w:rsid w:val="00954B7F"/>
    <w:rsid w:val="00957C5D"/>
    <w:rsid w:val="00977F39"/>
    <w:rsid w:val="009E413D"/>
    <w:rsid w:val="00A353D3"/>
    <w:rsid w:val="00A40F97"/>
    <w:rsid w:val="00AC3736"/>
    <w:rsid w:val="00AF7318"/>
    <w:rsid w:val="00B05037"/>
    <w:rsid w:val="00BB16FA"/>
    <w:rsid w:val="00BB60CD"/>
    <w:rsid w:val="00C05B9E"/>
    <w:rsid w:val="00C2076D"/>
    <w:rsid w:val="00C473E1"/>
    <w:rsid w:val="00C6615C"/>
    <w:rsid w:val="00C9365B"/>
    <w:rsid w:val="00D44753"/>
    <w:rsid w:val="00E30520"/>
    <w:rsid w:val="00E4190A"/>
    <w:rsid w:val="00E7668B"/>
    <w:rsid w:val="00EA69B6"/>
    <w:rsid w:val="00EC5440"/>
    <w:rsid w:val="00EC6EBA"/>
    <w:rsid w:val="00F008FD"/>
    <w:rsid w:val="00F021BB"/>
    <w:rsid w:val="00F729A3"/>
    <w:rsid w:val="00F843A4"/>
    <w:rsid w:val="00F8510A"/>
    <w:rsid w:val="00F869D3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7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75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F767A"/>
    <w:pPr>
      <w:ind w:left="720"/>
      <w:contextualSpacing/>
    </w:pPr>
  </w:style>
  <w:style w:type="paragraph" w:customStyle="1" w:styleId="Default">
    <w:name w:val="Default"/>
    <w:rsid w:val="00FF7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MecBoy007</cp:lastModifiedBy>
  <cp:revision>23</cp:revision>
  <dcterms:created xsi:type="dcterms:W3CDTF">2013-07-15T14:45:00Z</dcterms:created>
  <dcterms:modified xsi:type="dcterms:W3CDTF">2013-07-17T08:17:00Z</dcterms:modified>
</cp:coreProperties>
</file>